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"/>
        <w:tblW w:w="8583" w:type="dxa"/>
        <w:tblLook w:val="04A0" w:firstRow="1" w:lastRow="0" w:firstColumn="1" w:lastColumn="0" w:noHBand="0" w:noVBand="1"/>
      </w:tblPr>
      <w:tblGrid>
        <w:gridCol w:w="3224"/>
        <w:gridCol w:w="2716"/>
        <w:gridCol w:w="2643"/>
      </w:tblGrid>
      <w:tr w:rsidR="00704A28" w:rsidRPr="00BB3C6B" w14:paraId="6ABA400B" w14:textId="77777777" w:rsidTr="001E73E8">
        <w:trPr>
          <w:trHeight w:val="1790"/>
        </w:trPr>
        <w:tc>
          <w:tcPr>
            <w:tcW w:w="3224" w:type="dxa"/>
            <w:shd w:val="clear" w:color="auto" w:fill="auto"/>
          </w:tcPr>
          <w:p w14:paraId="122D387D" w14:textId="77777777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B3C6B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6FBE0EE" wp14:editId="17F0ED85">
                  <wp:extent cx="999794" cy="9601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116" cy="964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6" w:type="dxa"/>
            <w:shd w:val="clear" w:color="auto" w:fill="auto"/>
          </w:tcPr>
          <w:p w14:paraId="6BDCC3A9" w14:textId="77777777" w:rsidR="00704A28" w:rsidRPr="00BB3C6B" w:rsidRDefault="00704A28" w:rsidP="001E73E8">
            <w:pPr>
              <w:pStyle w:val="NormalWeb"/>
              <w:jc w:val="right"/>
            </w:pPr>
            <w:r w:rsidRPr="00BB3C6B">
              <w:rPr>
                <w:rFonts w:eastAsia="Calibri"/>
                <w:noProof/>
              </w:rPr>
              <w:t xml:space="preserve">  </w:t>
            </w:r>
          </w:p>
          <w:p w14:paraId="0F4B29B3" w14:textId="77777777" w:rsidR="00704A28" w:rsidRPr="00BB3C6B" w:rsidRDefault="00704A28" w:rsidP="001E73E8">
            <w:pPr>
              <w:pStyle w:val="NormalWeb"/>
            </w:pPr>
          </w:p>
          <w:p w14:paraId="518B82E1" w14:textId="77777777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43" w:type="dxa"/>
          </w:tcPr>
          <w:p w14:paraId="7028DD2F" w14:textId="77777777" w:rsidR="00704A28" w:rsidRPr="00BB3C6B" w:rsidRDefault="00704A28" w:rsidP="001E73E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noProof/>
              </w:rPr>
            </w:pPr>
            <w:r w:rsidRPr="00BB3C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0D4BFBE" wp14:editId="4CCC86E2">
                  <wp:extent cx="1069905" cy="1036320"/>
                  <wp:effectExtent l="0" t="0" r="0" b="0"/>
                  <wp:docPr id="5" name="Picture 5" descr="C:\Users\HP2\OneDrive\Pictures\CRW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2\OneDrive\Pictures\CRW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37" cy="110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A28" w:rsidRPr="00BB3C6B" w14:paraId="4319FC96" w14:textId="77777777" w:rsidTr="001E73E8">
        <w:tc>
          <w:tcPr>
            <w:tcW w:w="3224" w:type="dxa"/>
            <w:shd w:val="clear" w:color="auto" w:fill="auto"/>
          </w:tcPr>
          <w:p w14:paraId="0637DC76" w14:textId="4AED6430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3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Ministry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Agriculture</w:t>
            </w:r>
            <w:r w:rsidR="0057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Irrigation &amp;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B3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Water </w:t>
            </w:r>
            <w:r w:rsidR="0057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Development</w:t>
            </w:r>
          </w:p>
        </w:tc>
        <w:tc>
          <w:tcPr>
            <w:tcW w:w="2716" w:type="dxa"/>
            <w:shd w:val="clear" w:color="auto" w:fill="auto"/>
          </w:tcPr>
          <w:p w14:paraId="28115503" w14:textId="77777777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F72C22" w14:textId="77777777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64D83D" w14:textId="77777777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C8655D" w14:textId="77777777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E58C62" w14:textId="77777777" w:rsidR="00704A28" w:rsidRPr="00BB3C6B" w:rsidRDefault="00704A28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3" w:type="dxa"/>
          </w:tcPr>
          <w:p w14:paraId="6E475F25" w14:textId="77777777" w:rsidR="00704A28" w:rsidRPr="00BB3C6B" w:rsidRDefault="00704A28" w:rsidP="001E73E8">
            <w:pPr>
              <w:spacing w:after="0" w:line="240" w:lineRule="auto"/>
              <w:ind w:left="84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3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Central Region Water Board</w:t>
            </w:r>
          </w:p>
        </w:tc>
      </w:tr>
    </w:tbl>
    <w:p w14:paraId="7736DBD1" w14:textId="4CB92B86" w:rsidR="00B54D70" w:rsidRDefault="00B54D70" w:rsidP="00CA375F">
      <w:pPr>
        <w:jc w:val="center"/>
        <w:rPr>
          <w:noProof/>
        </w:rPr>
      </w:pPr>
    </w:p>
    <w:p w14:paraId="76C7802E" w14:textId="2432231B" w:rsidR="00704A28" w:rsidRDefault="00704A28" w:rsidP="00CA375F">
      <w:pPr>
        <w:jc w:val="center"/>
        <w:rPr>
          <w:noProof/>
        </w:rPr>
      </w:pPr>
    </w:p>
    <w:p w14:paraId="32799BC0" w14:textId="7E58DF86" w:rsidR="00704A28" w:rsidRDefault="00704A28" w:rsidP="00CA375F">
      <w:pPr>
        <w:jc w:val="center"/>
        <w:rPr>
          <w:noProof/>
        </w:rPr>
      </w:pPr>
    </w:p>
    <w:p w14:paraId="32842286" w14:textId="77777777" w:rsidR="00704A28" w:rsidRDefault="00704A28" w:rsidP="00CA375F">
      <w:pPr>
        <w:jc w:val="center"/>
      </w:pPr>
    </w:p>
    <w:p w14:paraId="0E9BCDCD" w14:textId="77777777" w:rsidR="00CA375F" w:rsidRDefault="00CA375F" w:rsidP="00CA375F">
      <w:pPr>
        <w:jc w:val="center"/>
        <w:rPr>
          <w:rFonts w:ascii="Century Gothic" w:hAnsi="Century Gothic"/>
          <w:b/>
          <w:sz w:val="28"/>
        </w:rPr>
      </w:pPr>
      <w:r w:rsidRPr="00CA375F">
        <w:rPr>
          <w:rFonts w:ascii="Century Gothic" w:hAnsi="Century Gothic"/>
          <w:b/>
          <w:sz w:val="28"/>
        </w:rPr>
        <w:t>CENTRAL REGION WATER BOARD</w:t>
      </w:r>
    </w:p>
    <w:p w14:paraId="0A32E21B" w14:textId="77777777" w:rsidR="00C0048F" w:rsidRPr="00C0048F" w:rsidRDefault="00CA375F" w:rsidP="00C0048F">
      <w:pPr>
        <w:jc w:val="center"/>
        <w:rPr>
          <w:rFonts w:ascii="Century Gothic" w:hAnsi="Century Gothic"/>
          <w:b/>
          <w:sz w:val="36"/>
        </w:rPr>
      </w:pPr>
      <w:r w:rsidRPr="00C0048F">
        <w:rPr>
          <w:rFonts w:ascii="Century Gothic" w:hAnsi="Century Gothic"/>
          <w:b/>
          <w:sz w:val="36"/>
        </w:rPr>
        <w:t>INVITATION FOR BID</w:t>
      </w:r>
      <w:r w:rsidR="001B5F08" w:rsidRPr="00C0048F">
        <w:rPr>
          <w:rFonts w:ascii="Century Gothic" w:hAnsi="Century Gothic"/>
          <w:b/>
          <w:sz w:val="36"/>
        </w:rPr>
        <w:t>S</w:t>
      </w:r>
    </w:p>
    <w:p w14:paraId="5D18D4DD" w14:textId="77CD6706" w:rsidR="00CA375F" w:rsidRPr="00C0048F" w:rsidRDefault="006F4916" w:rsidP="00C0048F">
      <w:pPr>
        <w:shd w:val="clear" w:color="auto" w:fill="00B050"/>
        <w:jc w:val="center"/>
        <w:rPr>
          <w:rFonts w:ascii="Century Gothic" w:hAnsi="Century Gothic"/>
          <w:b/>
          <w:sz w:val="40"/>
        </w:rPr>
      </w:pPr>
      <w:r>
        <w:rPr>
          <w:rFonts w:ascii="Century Gothic" w:hAnsi="Century Gothic"/>
          <w:b/>
          <w:sz w:val="40"/>
        </w:rPr>
        <w:t xml:space="preserve">TENDER FOR </w:t>
      </w:r>
      <w:r w:rsidR="00CA375F" w:rsidRPr="00C0048F">
        <w:rPr>
          <w:rFonts w:ascii="Century Gothic" w:hAnsi="Century Gothic"/>
          <w:b/>
          <w:sz w:val="40"/>
        </w:rPr>
        <w:t xml:space="preserve">SUPPLY AND DELIVERY OF </w:t>
      </w:r>
      <w:r w:rsidR="00C172FD">
        <w:rPr>
          <w:rFonts w:ascii="Century Gothic" w:hAnsi="Century Gothic"/>
          <w:b/>
          <w:sz w:val="40"/>
        </w:rPr>
        <w:t xml:space="preserve">ASSORTED </w:t>
      </w:r>
      <w:r>
        <w:rPr>
          <w:rFonts w:ascii="Century Gothic" w:hAnsi="Century Gothic"/>
          <w:b/>
          <w:sz w:val="40"/>
        </w:rPr>
        <w:t>PUMPS</w:t>
      </w:r>
      <w:r w:rsidR="001F64CC">
        <w:rPr>
          <w:rFonts w:ascii="Century Gothic" w:hAnsi="Century Gothic"/>
          <w:b/>
          <w:sz w:val="40"/>
        </w:rPr>
        <w:t>,</w:t>
      </w:r>
      <w:r>
        <w:rPr>
          <w:rFonts w:ascii="Century Gothic" w:hAnsi="Century Gothic"/>
          <w:b/>
          <w:sz w:val="40"/>
        </w:rPr>
        <w:t xml:space="preserve"> PIPES &amp; FITTINGS</w:t>
      </w:r>
    </w:p>
    <w:p w14:paraId="1CAAFED3" w14:textId="0E1B39D3" w:rsidR="00C0048F" w:rsidRDefault="00C0048F" w:rsidP="00C0048F">
      <w:pPr>
        <w:shd w:val="clear" w:color="auto" w:fill="00B050"/>
        <w:jc w:val="center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PROCUREMENT REFERENCE No: CRWB/G/</w:t>
      </w:r>
      <w:r w:rsidR="006F4916">
        <w:rPr>
          <w:rFonts w:ascii="Century Gothic" w:hAnsi="Century Gothic"/>
          <w:b/>
          <w:sz w:val="24"/>
        </w:rPr>
        <w:t>DA</w:t>
      </w:r>
      <w:r>
        <w:rPr>
          <w:rFonts w:ascii="Century Gothic" w:hAnsi="Century Gothic"/>
          <w:b/>
          <w:sz w:val="24"/>
        </w:rPr>
        <w:t>/202</w:t>
      </w:r>
      <w:r w:rsidR="006F4916">
        <w:rPr>
          <w:rFonts w:ascii="Century Gothic" w:hAnsi="Century Gothic"/>
          <w:b/>
          <w:sz w:val="24"/>
        </w:rPr>
        <w:t>6</w:t>
      </w:r>
    </w:p>
    <w:p w14:paraId="66FEA4A4" w14:textId="1FFB4E6F" w:rsidR="00C0048F" w:rsidRDefault="00C0048F" w:rsidP="00C0048F">
      <w:pPr>
        <w:shd w:val="clear" w:color="auto" w:fill="00B050"/>
        <w:jc w:val="center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DATE OF ISSUE: </w:t>
      </w:r>
      <w:r w:rsidR="0060318C">
        <w:rPr>
          <w:rFonts w:ascii="Century Gothic" w:hAnsi="Century Gothic"/>
          <w:b/>
          <w:sz w:val="24"/>
        </w:rPr>
        <w:t xml:space="preserve">Monday </w:t>
      </w:r>
      <w:r w:rsidR="00186E36">
        <w:rPr>
          <w:rFonts w:ascii="Century Gothic" w:hAnsi="Century Gothic"/>
          <w:b/>
          <w:sz w:val="24"/>
        </w:rPr>
        <w:t>19</w:t>
      </w:r>
      <w:r w:rsidR="00186E36" w:rsidRPr="00186E36">
        <w:rPr>
          <w:rFonts w:ascii="Century Gothic" w:hAnsi="Century Gothic"/>
          <w:b/>
          <w:sz w:val="24"/>
          <w:vertAlign w:val="superscript"/>
        </w:rPr>
        <w:t>th</w:t>
      </w:r>
      <w:r w:rsidR="00186E36">
        <w:rPr>
          <w:rFonts w:ascii="Century Gothic" w:hAnsi="Century Gothic"/>
          <w:b/>
          <w:sz w:val="24"/>
        </w:rPr>
        <w:t xml:space="preserve"> </w:t>
      </w:r>
      <w:r w:rsidR="0060318C">
        <w:rPr>
          <w:rFonts w:ascii="Century Gothic" w:hAnsi="Century Gothic"/>
          <w:b/>
          <w:sz w:val="24"/>
        </w:rPr>
        <w:t>October</w:t>
      </w:r>
      <w:r w:rsidR="00186E36">
        <w:rPr>
          <w:rFonts w:ascii="Century Gothic" w:hAnsi="Century Gothic"/>
          <w:b/>
          <w:sz w:val="24"/>
        </w:rPr>
        <w:t>,2026</w:t>
      </w:r>
    </w:p>
    <w:p w14:paraId="51FF0610" w14:textId="3B76E7D8" w:rsidR="00CA375F" w:rsidRPr="00653797" w:rsidRDefault="00653797" w:rsidP="00EC5F5B">
      <w:pPr>
        <w:jc w:val="both"/>
        <w:rPr>
          <w:rFonts w:ascii="Century Gothic" w:hAnsi="Century Gothic"/>
          <w:sz w:val="24"/>
        </w:rPr>
      </w:pPr>
      <w:r w:rsidRPr="00653797">
        <w:rPr>
          <w:rFonts w:ascii="Century Gothic" w:eastAsia="Times New Roman" w:hAnsi="Century Gothic" w:cs="Times New Roman"/>
          <w:color w:val="000000"/>
          <w:spacing w:val="-2"/>
          <w:sz w:val="24"/>
          <w:szCs w:val="24"/>
        </w:rPr>
        <w:t>Central Region water board through the Government of Malawi has received funding under the Public Sector Investment Program (PSIP) toward the cost of the</w:t>
      </w:r>
      <w:r w:rsidRPr="00653797">
        <w:rPr>
          <w:rFonts w:ascii="Century Gothic" w:hAnsi="Century Gothic"/>
          <w:sz w:val="24"/>
        </w:rPr>
        <w:t xml:space="preserve"> Procurement </w:t>
      </w:r>
      <w:r w:rsidR="0046266B" w:rsidRPr="00653797">
        <w:rPr>
          <w:rFonts w:ascii="Century Gothic" w:hAnsi="Century Gothic"/>
          <w:sz w:val="24"/>
        </w:rPr>
        <w:t>of the under listed Goods</w:t>
      </w:r>
      <w:r w:rsidR="004474DD" w:rsidRPr="00653797">
        <w:rPr>
          <w:rFonts w:ascii="Century Gothic" w:hAnsi="Century Gothic"/>
          <w:sz w:val="24"/>
        </w:rPr>
        <w:t xml:space="preserve"> and related services</w:t>
      </w:r>
      <w:r w:rsidR="0046266B" w:rsidRPr="00653797">
        <w:rPr>
          <w:rFonts w:ascii="Century Gothic" w:hAnsi="Century Gothic"/>
          <w:sz w:val="24"/>
        </w:rPr>
        <w:t>.</w:t>
      </w:r>
    </w:p>
    <w:p w14:paraId="7ED4B74F" w14:textId="1F60FBDC" w:rsidR="005B3CB9" w:rsidRPr="005B3CB9" w:rsidRDefault="005B3CB9" w:rsidP="00CA375F">
      <w:pPr>
        <w:rPr>
          <w:rFonts w:ascii="Century Gothic" w:hAnsi="Century Gothic"/>
          <w:b/>
          <w:bCs/>
          <w:sz w:val="24"/>
        </w:rPr>
      </w:pPr>
      <w:r w:rsidRPr="005B3CB9">
        <w:rPr>
          <w:rFonts w:ascii="Century Gothic" w:hAnsi="Century Gothic"/>
          <w:b/>
          <w:bCs/>
          <w:sz w:val="24"/>
        </w:rPr>
        <w:t>Lot 1.</w:t>
      </w:r>
      <w:r>
        <w:rPr>
          <w:rFonts w:ascii="Century Gothic" w:hAnsi="Century Gothic"/>
          <w:b/>
          <w:bCs/>
          <w:sz w:val="24"/>
        </w:rPr>
        <w:t xml:space="preserve"> </w:t>
      </w:r>
      <w:r w:rsidR="00C172FD">
        <w:rPr>
          <w:rFonts w:ascii="Century Gothic" w:hAnsi="Century Gothic"/>
          <w:b/>
          <w:bCs/>
          <w:sz w:val="24"/>
        </w:rPr>
        <w:t xml:space="preserve">ASSORTED </w:t>
      </w:r>
      <w:r w:rsidR="006F4916">
        <w:rPr>
          <w:rFonts w:ascii="Century Gothic" w:hAnsi="Century Gothic"/>
          <w:b/>
          <w:bCs/>
          <w:sz w:val="24"/>
        </w:rPr>
        <w:t>PUMPS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47"/>
        <w:gridCol w:w="3255"/>
        <w:gridCol w:w="963"/>
        <w:gridCol w:w="1980"/>
        <w:gridCol w:w="2610"/>
      </w:tblGrid>
      <w:tr w:rsidR="00C0048F" w14:paraId="2E7EA546" w14:textId="77777777" w:rsidTr="00C0048F">
        <w:tc>
          <w:tcPr>
            <w:tcW w:w="547" w:type="dxa"/>
          </w:tcPr>
          <w:p w14:paraId="3F986F86" w14:textId="3191B975" w:rsidR="00C0048F" w:rsidRPr="0046266B" w:rsidRDefault="00C0048F" w:rsidP="004474DD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3255" w:type="dxa"/>
          </w:tcPr>
          <w:p w14:paraId="55FB4E1B" w14:textId="77777777" w:rsidR="00C0048F" w:rsidRPr="0046266B" w:rsidRDefault="00C0048F" w:rsidP="004474DD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Description</w:t>
            </w:r>
          </w:p>
        </w:tc>
        <w:tc>
          <w:tcPr>
            <w:tcW w:w="963" w:type="dxa"/>
          </w:tcPr>
          <w:p w14:paraId="24F04743" w14:textId="77777777" w:rsidR="00C0048F" w:rsidRPr="0046266B" w:rsidRDefault="006A784C" w:rsidP="00C0048F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Qty</w:t>
            </w:r>
          </w:p>
        </w:tc>
        <w:tc>
          <w:tcPr>
            <w:tcW w:w="1980" w:type="dxa"/>
          </w:tcPr>
          <w:p w14:paraId="30EAACEF" w14:textId="77777777" w:rsidR="00C0048F" w:rsidRPr="0046266B" w:rsidRDefault="00C0048F" w:rsidP="004474D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Delivery </w:t>
            </w:r>
            <w:r w:rsidRPr="0046266B">
              <w:rPr>
                <w:rFonts w:ascii="Century Gothic" w:hAnsi="Century Gothic"/>
                <w:b/>
              </w:rPr>
              <w:t>Period</w:t>
            </w:r>
          </w:p>
        </w:tc>
        <w:tc>
          <w:tcPr>
            <w:tcW w:w="2610" w:type="dxa"/>
          </w:tcPr>
          <w:p w14:paraId="35F90D43" w14:textId="77777777" w:rsidR="00C0048F" w:rsidRPr="0046266B" w:rsidRDefault="00C0048F" w:rsidP="004474DD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Delivery Point</w:t>
            </w:r>
          </w:p>
        </w:tc>
      </w:tr>
      <w:tr w:rsidR="00C0048F" w14:paraId="56FF4AB7" w14:textId="77777777" w:rsidTr="00C0048F">
        <w:tc>
          <w:tcPr>
            <w:tcW w:w="547" w:type="dxa"/>
          </w:tcPr>
          <w:p w14:paraId="4B97316A" w14:textId="77777777" w:rsidR="00C0048F" w:rsidRPr="0046266B" w:rsidRDefault="00C0048F" w:rsidP="00CA375F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1</w:t>
            </w:r>
          </w:p>
        </w:tc>
        <w:tc>
          <w:tcPr>
            <w:tcW w:w="3255" w:type="dxa"/>
          </w:tcPr>
          <w:p w14:paraId="024F9830" w14:textId="233D25A7" w:rsidR="00C0048F" w:rsidRPr="0046266B" w:rsidRDefault="005C7937" w:rsidP="00CA375F">
            <w:pPr>
              <w:rPr>
                <w:rFonts w:ascii="Century Gothic" w:hAnsi="Century Gothic"/>
              </w:rPr>
            </w:pPr>
            <w:r w:rsidRPr="00CE0F0A">
              <w:rPr>
                <w:rFonts w:ascii="Tahoma" w:hAnsi="Tahoma" w:cs="Tahoma"/>
              </w:rPr>
              <w:t>Horizontal multistage centrifugal surface pump</w:t>
            </w:r>
            <w:r>
              <w:rPr>
                <w:rFonts w:ascii="Tahoma" w:hAnsi="Tahoma" w:cs="Tahoma"/>
              </w:rPr>
              <w:t>s</w:t>
            </w:r>
          </w:p>
        </w:tc>
        <w:tc>
          <w:tcPr>
            <w:tcW w:w="963" w:type="dxa"/>
          </w:tcPr>
          <w:p w14:paraId="428E1366" w14:textId="5E7F754E" w:rsidR="00C0048F" w:rsidRPr="0046266B" w:rsidRDefault="006F4916" w:rsidP="006A784C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980" w:type="dxa"/>
          </w:tcPr>
          <w:p w14:paraId="5F8AFF1B" w14:textId="5898552D" w:rsidR="00C0048F" w:rsidRPr="0046266B" w:rsidRDefault="006D7483" w:rsidP="004F001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6F4916">
              <w:rPr>
                <w:rFonts w:ascii="Century Gothic" w:hAnsi="Century Gothic"/>
              </w:rPr>
              <w:t xml:space="preserve"> days</w:t>
            </w:r>
          </w:p>
        </w:tc>
        <w:tc>
          <w:tcPr>
            <w:tcW w:w="2610" w:type="dxa"/>
          </w:tcPr>
          <w:p w14:paraId="7269917D" w14:textId="77777777" w:rsidR="00C0048F" w:rsidRPr="0046266B" w:rsidRDefault="00C0048F" w:rsidP="00CA375F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  <w:tr w:rsidR="006F4916" w14:paraId="3E43BBD7" w14:textId="77777777" w:rsidTr="00C0048F">
        <w:tc>
          <w:tcPr>
            <w:tcW w:w="547" w:type="dxa"/>
          </w:tcPr>
          <w:p w14:paraId="1AE23450" w14:textId="77777777" w:rsidR="006F4916" w:rsidRPr="0046266B" w:rsidRDefault="006F4916" w:rsidP="006F491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3255" w:type="dxa"/>
          </w:tcPr>
          <w:p w14:paraId="72FD8EC4" w14:textId="506A12ED" w:rsidR="006F4916" w:rsidRDefault="005C7937" w:rsidP="006F4916">
            <w:pPr>
              <w:rPr>
                <w:rFonts w:ascii="Century Gothic" w:hAnsi="Century Gothic"/>
              </w:rPr>
            </w:pPr>
            <w:r w:rsidRPr="00081B4C">
              <w:rPr>
                <w:rFonts w:ascii="Tahoma" w:hAnsi="Tahoma" w:cs="Tahoma"/>
              </w:rPr>
              <w:t>Single-stage centrifugal</w:t>
            </w:r>
            <w:r>
              <w:rPr>
                <w:rFonts w:ascii="Tahoma" w:hAnsi="Tahoma" w:cs="Tahoma"/>
              </w:rPr>
              <w:t xml:space="preserve"> surface pump</w:t>
            </w:r>
          </w:p>
        </w:tc>
        <w:tc>
          <w:tcPr>
            <w:tcW w:w="963" w:type="dxa"/>
          </w:tcPr>
          <w:p w14:paraId="045AEDC4" w14:textId="5AC409D3" w:rsidR="006F4916" w:rsidRDefault="006F4916" w:rsidP="006F4916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980" w:type="dxa"/>
          </w:tcPr>
          <w:p w14:paraId="2F6035B8" w14:textId="3BEC8799" w:rsidR="006F4916" w:rsidRPr="0046266B" w:rsidRDefault="006D7483" w:rsidP="006F4916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6F4916">
              <w:rPr>
                <w:rFonts w:ascii="Century Gothic" w:hAnsi="Century Gothic"/>
              </w:rPr>
              <w:t xml:space="preserve"> days</w:t>
            </w:r>
          </w:p>
        </w:tc>
        <w:tc>
          <w:tcPr>
            <w:tcW w:w="2610" w:type="dxa"/>
          </w:tcPr>
          <w:p w14:paraId="18F9B28E" w14:textId="77777777" w:rsidR="006F4916" w:rsidRPr="0046266B" w:rsidRDefault="006F4916" w:rsidP="006F4916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  <w:tr w:rsidR="00C172FD" w14:paraId="607F55C3" w14:textId="77777777" w:rsidTr="00C0048F">
        <w:tc>
          <w:tcPr>
            <w:tcW w:w="547" w:type="dxa"/>
          </w:tcPr>
          <w:p w14:paraId="478A012B" w14:textId="77777777" w:rsidR="00C172FD" w:rsidRPr="0046266B" w:rsidRDefault="00C172FD" w:rsidP="00C172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</w:p>
        </w:tc>
        <w:tc>
          <w:tcPr>
            <w:tcW w:w="3255" w:type="dxa"/>
          </w:tcPr>
          <w:p w14:paraId="145BB533" w14:textId="3993E04A" w:rsidR="00C172FD" w:rsidRDefault="00C172FD" w:rsidP="00C172FD">
            <w:pPr>
              <w:rPr>
                <w:rFonts w:ascii="Century Gothic" w:hAnsi="Century Gothic"/>
              </w:rPr>
            </w:pPr>
            <w:r>
              <w:rPr>
                <w:rFonts w:ascii="Tahoma" w:hAnsi="Tahoma" w:cs="Tahoma"/>
              </w:rPr>
              <w:t>50L/</w:t>
            </w:r>
            <w:proofErr w:type="spellStart"/>
            <w:r>
              <w:rPr>
                <w:rFonts w:ascii="Tahoma" w:hAnsi="Tahoma" w:cs="Tahoma"/>
              </w:rPr>
              <w:t>hr</w:t>
            </w:r>
            <w:proofErr w:type="spellEnd"/>
            <w:r>
              <w:rPr>
                <w:rFonts w:ascii="Tahoma" w:hAnsi="Tahoma" w:cs="Tahoma"/>
              </w:rPr>
              <w:t xml:space="preserve"> Dosing Pump at 10 bar discharge pressure</w:t>
            </w:r>
          </w:p>
        </w:tc>
        <w:tc>
          <w:tcPr>
            <w:tcW w:w="963" w:type="dxa"/>
          </w:tcPr>
          <w:p w14:paraId="1D43328E" w14:textId="2DB9D159" w:rsidR="00C172FD" w:rsidRDefault="00C172FD" w:rsidP="00C172F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</w:p>
        </w:tc>
        <w:tc>
          <w:tcPr>
            <w:tcW w:w="1980" w:type="dxa"/>
          </w:tcPr>
          <w:p w14:paraId="35F740F0" w14:textId="52258EDB" w:rsidR="00C172FD" w:rsidRPr="0046266B" w:rsidRDefault="006D7483" w:rsidP="00C172F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C172FD">
              <w:rPr>
                <w:rFonts w:ascii="Century Gothic" w:hAnsi="Century Gothic"/>
              </w:rPr>
              <w:t xml:space="preserve"> days</w:t>
            </w:r>
          </w:p>
        </w:tc>
        <w:tc>
          <w:tcPr>
            <w:tcW w:w="2610" w:type="dxa"/>
          </w:tcPr>
          <w:p w14:paraId="6982F85F" w14:textId="77777777" w:rsidR="00C172FD" w:rsidRPr="0046266B" w:rsidRDefault="00C172FD" w:rsidP="00C172FD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  <w:tr w:rsidR="00C172FD" w14:paraId="1F4C8048" w14:textId="77777777" w:rsidTr="00C0048F">
        <w:tc>
          <w:tcPr>
            <w:tcW w:w="547" w:type="dxa"/>
          </w:tcPr>
          <w:p w14:paraId="100A0058" w14:textId="77777777" w:rsidR="00C172FD" w:rsidRPr="0046266B" w:rsidRDefault="00C172FD" w:rsidP="00C172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</w:p>
        </w:tc>
        <w:tc>
          <w:tcPr>
            <w:tcW w:w="3255" w:type="dxa"/>
          </w:tcPr>
          <w:p w14:paraId="6ABBF606" w14:textId="79105238" w:rsidR="00C172FD" w:rsidRDefault="00C172FD" w:rsidP="00C172FD">
            <w:pPr>
              <w:rPr>
                <w:rFonts w:ascii="Century Gothic" w:hAnsi="Century Gothic"/>
              </w:rPr>
            </w:pPr>
            <w:r>
              <w:rPr>
                <w:rFonts w:ascii="Tahoma" w:hAnsi="Tahoma" w:cs="Tahoma"/>
              </w:rPr>
              <w:t>60L/</w:t>
            </w:r>
            <w:proofErr w:type="spellStart"/>
            <w:r>
              <w:rPr>
                <w:rFonts w:ascii="Tahoma" w:hAnsi="Tahoma" w:cs="Tahoma"/>
              </w:rPr>
              <w:t>hr</w:t>
            </w:r>
            <w:proofErr w:type="spellEnd"/>
            <w:r>
              <w:rPr>
                <w:rFonts w:ascii="Tahoma" w:hAnsi="Tahoma" w:cs="Tahoma"/>
              </w:rPr>
              <w:t xml:space="preserve"> Dosing Pump at 12 bar discharge pressure</w:t>
            </w:r>
          </w:p>
        </w:tc>
        <w:tc>
          <w:tcPr>
            <w:tcW w:w="963" w:type="dxa"/>
          </w:tcPr>
          <w:p w14:paraId="47DA3E03" w14:textId="4CA11A2C" w:rsidR="00C172FD" w:rsidRDefault="00C172FD" w:rsidP="00C172F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</w:p>
        </w:tc>
        <w:tc>
          <w:tcPr>
            <w:tcW w:w="1980" w:type="dxa"/>
          </w:tcPr>
          <w:p w14:paraId="1A89E045" w14:textId="3A96DA4C" w:rsidR="00C172FD" w:rsidRPr="0046266B" w:rsidRDefault="006D7483" w:rsidP="00C172F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C172FD">
              <w:rPr>
                <w:rFonts w:ascii="Century Gothic" w:hAnsi="Century Gothic"/>
              </w:rPr>
              <w:t xml:space="preserve"> days</w:t>
            </w:r>
          </w:p>
        </w:tc>
        <w:tc>
          <w:tcPr>
            <w:tcW w:w="2610" w:type="dxa"/>
          </w:tcPr>
          <w:p w14:paraId="366D6F1D" w14:textId="77777777" w:rsidR="00C172FD" w:rsidRPr="0046266B" w:rsidRDefault="00C172FD" w:rsidP="00C172FD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</w:tbl>
    <w:p w14:paraId="7BDE337F" w14:textId="77777777" w:rsidR="005B3CB9" w:rsidRDefault="005B3CB9" w:rsidP="005B3CB9">
      <w:pPr>
        <w:rPr>
          <w:rFonts w:ascii="Century Gothic" w:hAnsi="Century Gothic"/>
          <w:b/>
          <w:bCs/>
          <w:sz w:val="24"/>
        </w:rPr>
      </w:pPr>
    </w:p>
    <w:p w14:paraId="54E20E57" w14:textId="1BE65323" w:rsidR="004474DD" w:rsidRPr="005B3CB9" w:rsidRDefault="005B3CB9" w:rsidP="005B3CB9">
      <w:pPr>
        <w:rPr>
          <w:rFonts w:ascii="Century Gothic" w:hAnsi="Century Gothic"/>
          <w:b/>
          <w:bCs/>
          <w:sz w:val="24"/>
        </w:rPr>
      </w:pPr>
      <w:r w:rsidRPr="005B3CB9">
        <w:rPr>
          <w:rFonts w:ascii="Century Gothic" w:hAnsi="Century Gothic"/>
          <w:b/>
          <w:bCs/>
          <w:sz w:val="24"/>
        </w:rPr>
        <w:t xml:space="preserve">Lot 2: </w:t>
      </w:r>
      <w:r w:rsidR="006F4916">
        <w:rPr>
          <w:rFonts w:ascii="Century Gothic" w:hAnsi="Century Gothic"/>
          <w:b/>
          <w:bCs/>
          <w:sz w:val="24"/>
        </w:rPr>
        <w:t>PIPES &amp; FITTINGS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47"/>
        <w:gridCol w:w="3255"/>
        <w:gridCol w:w="1980"/>
        <w:gridCol w:w="3573"/>
      </w:tblGrid>
      <w:tr w:rsidR="006F4916" w:rsidRPr="0046266B" w14:paraId="6354FC6F" w14:textId="77777777" w:rsidTr="006F4916">
        <w:tc>
          <w:tcPr>
            <w:tcW w:w="547" w:type="dxa"/>
          </w:tcPr>
          <w:p w14:paraId="7FCE6072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3255" w:type="dxa"/>
          </w:tcPr>
          <w:p w14:paraId="2B56FE76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Description</w:t>
            </w:r>
          </w:p>
        </w:tc>
        <w:tc>
          <w:tcPr>
            <w:tcW w:w="1980" w:type="dxa"/>
          </w:tcPr>
          <w:p w14:paraId="3BCABAE6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Delivery </w:t>
            </w:r>
            <w:r w:rsidRPr="0046266B">
              <w:rPr>
                <w:rFonts w:ascii="Century Gothic" w:hAnsi="Century Gothic"/>
                <w:b/>
              </w:rPr>
              <w:t>Period</w:t>
            </w:r>
          </w:p>
        </w:tc>
        <w:tc>
          <w:tcPr>
            <w:tcW w:w="3573" w:type="dxa"/>
          </w:tcPr>
          <w:p w14:paraId="6B70D980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Delivery Point</w:t>
            </w:r>
          </w:p>
        </w:tc>
      </w:tr>
      <w:tr w:rsidR="006F4916" w:rsidRPr="0046266B" w14:paraId="3C965BA8" w14:textId="77777777" w:rsidTr="006F4916">
        <w:tc>
          <w:tcPr>
            <w:tcW w:w="547" w:type="dxa"/>
          </w:tcPr>
          <w:p w14:paraId="4E650EC2" w14:textId="77777777" w:rsidR="006F4916" w:rsidRPr="0046266B" w:rsidRDefault="006F4916" w:rsidP="001C4B0A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1</w:t>
            </w:r>
          </w:p>
        </w:tc>
        <w:tc>
          <w:tcPr>
            <w:tcW w:w="3255" w:type="dxa"/>
          </w:tcPr>
          <w:p w14:paraId="15F3F98D" w14:textId="663E7FA4" w:rsidR="006F4916" w:rsidRPr="0046266B" w:rsidRDefault="006F4916" w:rsidP="001C4B0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Assorted </w:t>
            </w:r>
            <w:r w:rsidR="00CE05D2">
              <w:rPr>
                <w:rFonts w:ascii="Century Gothic" w:hAnsi="Century Gothic"/>
              </w:rPr>
              <w:t xml:space="preserve">PPR </w:t>
            </w:r>
            <w:r>
              <w:rPr>
                <w:rFonts w:ascii="Century Gothic" w:hAnsi="Century Gothic"/>
              </w:rPr>
              <w:t>Pipes &amp; Fittings</w:t>
            </w:r>
          </w:p>
        </w:tc>
        <w:tc>
          <w:tcPr>
            <w:tcW w:w="1980" w:type="dxa"/>
          </w:tcPr>
          <w:p w14:paraId="2160C644" w14:textId="6A964012" w:rsidR="006F4916" w:rsidRPr="0046266B" w:rsidRDefault="008A28C1" w:rsidP="001C4B0A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6F4916">
              <w:rPr>
                <w:rFonts w:ascii="Century Gothic" w:hAnsi="Century Gothic"/>
              </w:rPr>
              <w:t xml:space="preserve"> days</w:t>
            </w:r>
          </w:p>
        </w:tc>
        <w:tc>
          <w:tcPr>
            <w:tcW w:w="3573" w:type="dxa"/>
          </w:tcPr>
          <w:p w14:paraId="18A2E776" w14:textId="77777777" w:rsidR="006F4916" w:rsidRPr="0046266B" w:rsidRDefault="006F4916" w:rsidP="001C4B0A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</w:tbl>
    <w:p w14:paraId="46AD1764" w14:textId="79673AC1" w:rsidR="005B3CB9" w:rsidRDefault="005B3CB9" w:rsidP="004474DD">
      <w:pPr>
        <w:pStyle w:val="ListParagraph"/>
        <w:rPr>
          <w:rFonts w:ascii="Century Gothic" w:hAnsi="Century Gothic"/>
          <w:sz w:val="24"/>
        </w:rPr>
      </w:pPr>
    </w:p>
    <w:p w14:paraId="19F42DBE" w14:textId="77777777" w:rsidR="005B3CB9" w:rsidRDefault="005B3CB9" w:rsidP="004474DD">
      <w:pPr>
        <w:pStyle w:val="ListParagraph"/>
        <w:rPr>
          <w:rFonts w:ascii="Century Gothic" w:hAnsi="Century Gothic"/>
          <w:sz w:val="24"/>
        </w:rPr>
      </w:pPr>
    </w:p>
    <w:p w14:paraId="7F4D04AE" w14:textId="3FE57D83" w:rsidR="0046266B" w:rsidRDefault="004474DD" w:rsidP="004474DD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474DD">
        <w:rPr>
          <w:rFonts w:ascii="Century Gothic" w:hAnsi="Century Gothic"/>
          <w:sz w:val="24"/>
        </w:rPr>
        <w:lastRenderedPageBreak/>
        <w:t xml:space="preserve">The Board now invites sealed bids from eligible bidders for the supply and delivery of the </w:t>
      </w:r>
      <w:r w:rsidR="00CA3E01">
        <w:rPr>
          <w:rFonts w:ascii="Century Gothic" w:hAnsi="Century Gothic"/>
          <w:sz w:val="24"/>
        </w:rPr>
        <w:t xml:space="preserve">above </w:t>
      </w:r>
      <w:r w:rsidRPr="004474DD">
        <w:rPr>
          <w:rFonts w:ascii="Century Gothic" w:hAnsi="Century Gothic"/>
          <w:sz w:val="24"/>
        </w:rPr>
        <w:t>Goods and related services</w:t>
      </w:r>
    </w:p>
    <w:p w14:paraId="48B988B0" w14:textId="77777777" w:rsidR="004474DD" w:rsidRDefault="004474DD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Bidding will be done in accordance with the open tendering procedures contained in the Public Procurement Law and Regulations of the Republic of Malawi.</w:t>
      </w:r>
    </w:p>
    <w:p w14:paraId="10BD9CFC" w14:textId="2D446918" w:rsidR="004474DD" w:rsidRPr="004474DD" w:rsidRDefault="004474DD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Interested eligible bidders may obtain further information from and in respect of bidding documents at the address at Nine</w:t>
      </w:r>
      <w:r w:rsidR="007D3A0B">
        <w:rPr>
          <w:rFonts w:ascii="Century Gothic" w:hAnsi="Century Gothic"/>
          <w:sz w:val="24"/>
        </w:rPr>
        <w:t xml:space="preserve"> </w:t>
      </w:r>
      <w:r>
        <w:rPr>
          <w:rFonts w:ascii="Century Gothic" w:hAnsi="Century Gothic"/>
          <w:sz w:val="24"/>
        </w:rPr>
        <w:t>(9)</w:t>
      </w:r>
      <w:r w:rsidR="00BF198B">
        <w:rPr>
          <w:rFonts w:ascii="Century Gothic" w:hAnsi="Century Gothic"/>
          <w:sz w:val="24"/>
        </w:rPr>
        <w:t xml:space="preserve"> </w:t>
      </w:r>
      <w:r>
        <w:rPr>
          <w:rFonts w:ascii="Century Gothic" w:hAnsi="Century Gothic"/>
          <w:sz w:val="24"/>
        </w:rPr>
        <w:t xml:space="preserve">attention: </w:t>
      </w:r>
      <w:r>
        <w:rPr>
          <w:rFonts w:ascii="Century Gothic" w:hAnsi="Century Gothic"/>
          <w:b/>
          <w:sz w:val="24"/>
        </w:rPr>
        <w:t xml:space="preserve"> </w:t>
      </w:r>
      <w:r w:rsidR="00FF5AAB">
        <w:rPr>
          <w:rFonts w:ascii="Century Gothic" w:hAnsi="Century Gothic"/>
          <w:b/>
          <w:sz w:val="24"/>
        </w:rPr>
        <w:t xml:space="preserve">Acting </w:t>
      </w:r>
      <w:r>
        <w:rPr>
          <w:rFonts w:ascii="Century Gothic" w:hAnsi="Century Gothic"/>
          <w:b/>
          <w:sz w:val="24"/>
        </w:rPr>
        <w:t>Procurement &amp; Disposal Manager</w:t>
      </w:r>
    </w:p>
    <w:p w14:paraId="553C293E" w14:textId="77777777" w:rsidR="004474DD" w:rsidRDefault="004474DD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A complete set of </w:t>
      </w:r>
      <w:r w:rsidR="007D3A0B">
        <w:rPr>
          <w:rFonts w:ascii="Century Gothic" w:hAnsi="Century Gothic"/>
          <w:sz w:val="24"/>
        </w:rPr>
        <w:t>bidding documents in English may b</w:t>
      </w:r>
      <w:r w:rsidR="00E85F32">
        <w:rPr>
          <w:rFonts w:ascii="Century Gothic" w:hAnsi="Century Gothic"/>
          <w:sz w:val="24"/>
        </w:rPr>
        <w:t>e purchased by interested bidde</w:t>
      </w:r>
      <w:r w:rsidR="00DC63CC">
        <w:rPr>
          <w:rFonts w:ascii="Century Gothic" w:hAnsi="Century Gothic"/>
          <w:sz w:val="24"/>
        </w:rPr>
        <w:t>r</w:t>
      </w:r>
      <w:r w:rsidR="007D3A0B">
        <w:rPr>
          <w:rFonts w:ascii="Century Gothic" w:hAnsi="Century Gothic"/>
          <w:sz w:val="24"/>
        </w:rPr>
        <w:t xml:space="preserve">s upon payments of a non-refundable fee of </w:t>
      </w:r>
      <w:r w:rsidR="007D3A0B">
        <w:rPr>
          <w:rFonts w:ascii="Century Gothic" w:hAnsi="Century Gothic"/>
          <w:b/>
          <w:sz w:val="24"/>
        </w:rPr>
        <w:t xml:space="preserve">MWK </w:t>
      </w:r>
      <w:r w:rsidR="00FC5775">
        <w:rPr>
          <w:rFonts w:ascii="Century Gothic" w:hAnsi="Century Gothic"/>
          <w:b/>
          <w:sz w:val="24"/>
        </w:rPr>
        <w:t>1</w:t>
      </w:r>
      <w:r w:rsidR="007D3A0B">
        <w:rPr>
          <w:rFonts w:ascii="Century Gothic" w:hAnsi="Century Gothic"/>
          <w:b/>
          <w:sz w:val="24"/>
        </w:rPr>
        <w:t>0,000(T</w:t>
      </w:r>
      <w:r w:rsidR="00FC5775">
        <w:rPr>
          <w:rFonts w:ascii="Century Gothic" w:hAnsi="Century Gothic"/>
          <w:b/>
          <w:sz w:val="24"/>
        </w:rPr>
        <w:t>en</w:t>
      </w:r>
      <w:r w:rsidR="007D3A0B">
        <w:rPr>
          <w:rFonts w:ascii="Century Gothic" w:hAnsi="Century Gothic"/>
          <w:b/>
          <w:sz w:val="24"/>
        </w:rPr>
        <w:t xml:space="preserve"> Thousand Kwacha)</w:t>
      </w:r>
      <w:r w:rsidR="007D3A0B">
        <w:rPr>
          <w:rFonts w:ascii="Century Gothic" w:hAnsi="Century Gothic"/>
          <w:sz w:val="24"/>
        </w:rPr>
        <w:t xml:space="preserve"> by cash or Bank certified cheque.</w:t>
      </w:r>
    </w:p>
    <w:p w14:paraId="0007041F" w14:textId="0773D3A5" w:rsidR="007D3A0B" w:rsidRDefault="007D3A0B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Bids </w:t>
      </w:r>
      <w:r w:rsidR="00663B1F" w:rsidRPr="001C7532">
        <w:rPr>
          <w:rFonts w:ascii="Century Gothic" w:hAnsi="Century Gothic"/>
          <w:sz w:val="24"/>
        </w:rPr>
        <w:t>clearly marked</w:t>
      </w:r>
      <w:r w:rsidR="001C7532">
        <w:rPr>
          <w:rFonts w:ascii="Century Gothic" w:hAnsi="Century Gothic"/>
          <w:b/>
          <w:sz w:val="24"/>
        </w:rPr>
        <w:t xml:space="preserve">” Tender for Supply and delivery of </w:t>
      </w:r>
      <w:r w:rsidR="00FF5AAB">
        <w:rPr>
          <w:rFonts w:ascii="Century Gothic" w:hAnsi="Century Gothic"/>
          <w:b/>
          <w:sz w:val="24"/>
        </w:rPr>
        <w:t>Pumps</w:t>
      </w:r>
      <w:r w:rsidR="009D6AEF">
        <w:rPr>
          <w:rFonts w:ascii="Century Gothic" w:hAnsi="Century Gothic"/>
          <w:b/>
          <w:sz w:val="24"/>
        </w:rPr>
        <w:t xml:space="preserve">, </w:t>
      </w:r>
      <w:r w:rsidR="00FF5AAB">
        <w:rPr>
          <w:rFonts w:ascii="Century Gothic" w:hAnsi="Century Gothic"/>
          <w:b/>
          <w:sz w:val="24"/>
        </w:rPr>
        <w:t>Pipes and Fittings</w:t>
      </w:r>
      <w:r w:rsidR="001C7532">
        <w:rPr>
          <w:rFonts w:ascii="Century Gothic" w:hAnsi="Century Gothic"/>
          <w:b/>
          <w:sz w:val="24"/>
        </w:rPr>
        <w:t xml:space="preserve">” </w:t>
      </w:r>
      <w:r w:rsidR="001C7532">
        <w:rPr>
          <w:rFonts w:ascii="Century Gothic" w:hAnsi="Century Gothic"/>
          <w:sz w:val="24"/>
        </w:rPr>
        <w:t>must be delivered to the address shown at “9</w:t>
      </w:r>
      <w:r w:rsidR="00247802">
        <w:rPr>
          <w:rFonts w:ascii="Century Gothic" w:hAnsi="Century Gothic"/>
          <w:sz w:val="24"/>
        </w:rPr>
        <w:t>(b)</w:t>
      </w:r>
      <w:r w:rsidR="001C7532">
        <w:rPr>
          <w:rFonts w:ascii="Century Gothic" w:hAnsi="Century Gothic"/>
          <w:sz w:val="24"/>
        </w:rPr>
        <w:t xml:space="preserve">” below on or before </w:t>
      </w:r>
      <w:r w:rsidR="009D6AEF">
        <w:rPr>
          <w:rFonts w:ascii="Century Gothic" w:hAnsi="Century Gothic"/>
          <w:b/>
          <w:sz w:val="24"/>
        </w:rPr>
        <w:t>Monday 09</w:t>
      </w:r>
      <w:r w:rsidR="009D6AEF" w:rsidRPr="009D6AEF">
        <w:rPr>
          <w:rFonts w:ascii="Century Gothic" w:hAnsi="Century Gothic"/>
          <w:b/>
          <w:sz w:val="24"/>
          <w:vertAlign w:val="superscript"/>
        </w:rPr>
        <w:t>th</w:t>
      </w:r>
      <w:r w:rsidR="009D6AEF">
        <w:rPr>
          <w:rFonts w:ascii="Century Gothic" w:hAnsi="Century Gothic"/>
          <w:b/>
          <w:sz w:val="24"/>
        </w:rPr>
        <w:t xml:space="preserve"> November,2026</w:t>
      </w:r>
      <w:r w:rsidR="00247802">
        <w:rPr>
          <w:rFonts w:ascii="Century Gothic" w:hAnsi="Century Gothic"/>
          <w:b/>
          <w:sz w:val="24"/>
        </w:rPr>
        <w:t xml:space="preserve"> at 10:00 hours</w:t>
      </w:r>
      <w:r w:rsidR="001C7532">
        <w:rPr>
          <w:rFonts w:ascii="Century Gothic" w:hAnsi="Century Gothic"/>
          <w:b/>
          <w:sz w:val="24"/>
        </w:rPr>
        <w:t xml:space="preserve">. </w:t>
      </w:r>
      <w:r w:rsidR="001C7532" w:rsidRPr="001C7532">
        <w:rPr>
          <w:rFonts w:ascii="Century Gothic" w:hAnsi="Century Gothic"/>
          <w:sz w:val="24"/>
        </w:rPr>
        <w:t>All Bids must be accompanied by a duly completed bid securing declaration form.</w:t>
      </w:r>
    </w:p>
    <w:p w14:paraId="2835CF83" w14:textId="77777777" w:rsidR="00247802" w:rsidRPr="001C7532" w:rsidRDefault="00247802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Late Bids shall be rejected</w:t>
      </w:r>
    </w:p>
    <w:p w14:paraId="026A31DD" w14:textId="39B1367E" w:rsidR="00B7082F" w:rsidRPr="00E15AF7" w:rsidRDefault="007D3A0B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4"/>
        </w:rPr>
      </w:pPr>
      <w:r w:rsidRPr="00E15AF7">
        <w:rPr>
          <w:rFonts w:ascii="Century Gothic" w:hAnsi="Century Gothic"/>
          <w:sz w:val="24"/>
        </w:rPr>
        <w:t xml:space="preserve">Bids will be opened at </w:t>
      </w:r>
      <w:r w:rsidRPr="00E15AF7">
        <w:rPr>
          <w:rFonts w:ascii="Century Gothic" w:hAnsi="Century Gothic"/>
          <w:b/>
          <w:sz w:val="24"/>
        </w:rPr>
        <w:t>Central Region Water Board Conference Room</w:t>
      </w:r>
      <w:r w:rsidR="00CD3C30" w:rsidRPr="00E15AF7">
        <w:rPr>
          <w:rFonts w:ascii="Century Gothic" w:hAnsi="Century Gothic"/>
          <w:b/>
          <w:sz w:val="24"/>
        </w:rPr>
        <w:t xml:space="preserve"> </w:t>
      </w:r>
      <w:r w:rsidR="00CD3C30" w:rsidRPr="00E15AF7">
        <w:rPr>
          <w:rFonts w:ascii="Century Gothic" w:hAnsi="Century Gothic"/>
          <w:b/>
          <w:color w:val="FF0000"/>
          <w:sz w:val="24"/>
        </w:rPr>
        <w:t>on Monday 09</w:t>
      </w:r>
      <w:r w:rsidR="00CD3C30" w:rsidRPr="00E15AF7">
        <w:rPr>
          <w:rFonts w:ascii="Century Gothic" w:hAnsi="Century Gothic"/>
          <w:b/>
          <w:color w:val="FF0000"/>
          <w:sz w:val="24"/>
          <w:vertAlign w:val="superscript"/>
        </w:rPr>
        <w:t>th</w:t>
      </w:r>
      <w:r w:rsidR="00CD3C30" w:rsidRPr="00E15AF7">
        <w:rPr>
          <w:rFonts w:ascii="Century Gothic" w:hAnsi="Century Gothic"/>
          <w:b/>
          <w:color w:val="FF0000"/>
          <w:sz w:val="24"/>
        </w:rPr>
        <w:t xml:space="preserve"> November,2026</w:t>
      </w:r>
      <w:r w:rsidR="00C454EA">
        <w:rPr>
          <w:rFonts w:ascii="Century Gothic" w:hAnsi="Century Gothic"/>
          <w:b/>
          <w:color w:val="FF0000"/>
          <w:sz w:val="24"/>
        </w:rPr>
        <w:t xml:space="preserve"> at </w:t>
      </w:r>
      <w:r w:rsidR="00952E7B">
        <w:rPr>
          <w:rFonts w:ascii="Century Gothic" w:hAnsi="Century Gothic"/>
          <w:b/>
          <w:color w:val="FF0000"/>
          <w:sz w:val="24"/>
        </w:rPr>
        <w:t>10:00hours</w:t>
      </w:r>
      <w:r w:rsidRPr="00E15AF7">
        <w:rPr>
          <w:rFonts w:ascii="Century Gothic" w:hAnsi="Century Gothic"/>
          <w:b/>
          <w:sz w:val="24"/>
        </w:rPr>
        <w:t xml:space="preserve"> </w:t>
      </w:r>
      <w:r w:rsidRPr="00E15AF7">
        <w:rPr>
          <w:rFonts w:ascii="Century Gothic" w:hAnsi="Century Gothic"/>
          <w:sz w:val="24"/>
        </w:rPr>
        <w:t xml:space="preserve">in the presence of </w:t>
      </w:r>
      <w:r w:rsidR="00663B1F" w:rsidRPr="00E15AF7">
        <w:rPr>
          <w:rFonts w:ascii="Century Gothic" w:hAnsi="Century Gothic"/>
          <w:sz w:val="24"/>
        </w:rPr>
        <w:t>bidders ‘representative</w:t>
      </w:r>
      <w:r w:rsidRPr="00E15AF7">
        <w:rPr>
          <w:rFonts w:ascii="Century Gothic" w:hAnsi="Century Gothic"/>
          <w:sz w:val="24"/>
        </w:rPr>
        <w:t xml:space="preserve"> who choose to attend </w:t>
      </w:r>
      <w:r w:rsidR="00E15AF7" w:rsidRPr="00E15AF7">
        <w:rPr>
          <w:rFonts w:ascii="Century Gothic" w:hAnsi="Century Gothic"/>
          <w:sz w:val="24"/>
        </w:rPr>
        <w:t>the bid opening ceremony</w:t>
      </w:r>
      <w:r w:rsidR="00CD3C30" w:rsidRPr="00E15AF7">
        <w:rPr>
          <w:rFonts w:ascii="Century Gothic" w:hAnsi="Century Gothic"/>
          <w:sz w:val="24"/>
        </w:rPr>
        <w:t>.</w:t>
      </w:r>
    </w:p>
    <w:p w14:paraId="3F07A342" w14:textId="77777777" w:rsidR="00BF198B" w:rsidRDefault="00BF198B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 w:rsidRPr="00AB359E">
        <w:rPr>
          <w:rFonts w:ascii="Century Gothic" w:hAnsi="Century Gothic"/>
          <w:sz w:val="24"/>
        </w:rPr>
        <w:t>Central Region</w:t>
      </w:r>
      <w:r>
        <w:rPr>
          <w:rFonts w:ascii="Century Gothic" w:hAnsi="Century Gothic"/>
          <w:b/>
          <w:sz w:val="24"/>
        </w:rPr>
        <w:t xml:space="preserve"> </w:t>
      </w:r>
      <w:r w:rsidRPr="00AB359E">
        <w:rPr>
          <w:rFonts w:ascii="Century Gothic" w:hAnsi="Century Gothic"/>
          <w:sz w:val="24"/>
        </w:rPr>
        <w:t>Water Board reserves the right to eject any or all bids and is not bound to accept the lowest or any other bidder</w:t>
      </w:r>
    </w:p>
    <w:p w14:paraId="230EE8C2" w14:textId="77777777" w:rsidR="00AB359E" w:rsidRDefault="00AB359E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Addresses referred to above are:</w:t>
      </w:r>
    </w:p>
    <w:p w14:paraId="0E04136D" w14:textId="77777777" w:rsidR="00AB359E" w:rsidRDefault="00AB359E" w:rsidP="00AB359E">
      <w:pPr>
        <w:ind w:left="360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(a)For clarification of Bidding documents</w:t>
      </w:r>
    </w:p>
    <w:p w14:paraId="4D69F1DF" w14:textId="51609031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Attention: The</w:t>
      </w:r>
      <w:r w:rsidR="00036944">
        <w:rPr>
          <w:rFonts w:ascii="Century Gothic" w:hAnsi="Century Gothic"/>
          <w:b/>
          <w:sz w:val="24"/>
        </w:rPr>
        <w:t xml:space="preserve"> </w:t>
      </w:r>
      <w:r w:rsidR="00FF5AAB">
        <w:rPr>
          <w:rFonts w:ascii="Century Gothic" w:hAnsi="Century Gothic"/>
          <w:b/>
          <w:sz w:val="24"/>
        </w:rPr>
        <w:t xml:space="preserve">Acting </w:t>
      </w:r>
      <w:r>
        <w:rPr>
          <w:rFonts w:ascii="Century Gothic" w:hAnsi="Century Gothic"/>
          <w:b/>
          <w:sz w:val="24"/>
        </w:rPr>
        <w:t>Procurement and Disposal Manager</w:t>
      </w:r>
    </w:p>
    <w:p w14:paraId="7470D778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Ce</w:t>
      </w:r>
      <w:r w:rsidR="001B424E">
        <w:rPr>
          <w:rFonts w:ascii="Century Gothic" w:hAnsi="Century Gothic"/>
          <w:b/>
          <w:sz w:val="24"/>
        </w:rPr>
        <w:t>ntral Region Water Board</w:t>
      </w:r>
    </w:p>
    <w:p w14:paraId="2807002B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Area 4, Murry Road</w:t>
      </w:r>
    </w:p>
    <w:p w14:paraId="2F9E48EA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Private Bag 59,</w:t>
      </w:r>
    </w:p>
    <w:p w14:paraId="666003EF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Lilongwe</w:t>
      </w:r>
    </w:p>
    <w:p w14:paraId="0C83DA3E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Malawi</w:t>
      </w:r>
    </w:p>
    <w:p w14:paraId="39583E03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Phone No: (+265) </w:t>
      </w:r>
      <w:r w:rsidR="00F2365B">
        <w:rPr>
          <w:rFonts w:ascii="Century Gothic" w:hAnsi="Century Gothic"/>
          <w:b/>
          <w:sz w:val="24"/>
        </w:rPr>
        <w:t>(</w:t>
      </w:r>
      <w:r>
        <w:rPr>
          <w:rFonts w:ascii="Century Gothic" w:hAnsi="Century Gothic"/>
          <w:b/>
          <w:sz w:val="24"/>
        </w:rPr>
        <w:t>0</w:t>
      </w:r>
      <w:r w:rsidR="00F2365B">
        <w:rPr>
          <w:rFonts w:ascii="Century Gothic" w:hAnsi="Century Gothic"/>
          <w:b/>
          <w:sz w:val="24"/>
        </w:rPr>
        <w:t>)</w:t>
      </w:r>
      <w:r>
        <w:rPr>
          <w:rFonts w:ascii="Century Gothic" w:hAnsi="Century Gothic"/>
          <w:b/>
          <w:sz w:val="24"/>
        </w:rPr>
        <w:t>310002128</w:t>
      </w:r>
    </w:p>
    <w:p w14:paraId="094FC97E" w14:textId="0BEFB56A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Cellphone: </w:t>
      </w:r>
      <w:r w:rsidR="00FF5AAB">
        <w:rPr>
          <w:rFonts w:ascii="Century Gothic" w:hAnsi="Century Gothic"/>
          <w:b/>
          <w:sz w:val="24"/>
        </w:rPr>
        <w:t>0999 203 621/0888 903 621</w:t>
      </w:r>
    </w:p>
    <w:p w14:paraId="54F1966D" w14:textId="4A894A1E" w:rsidR="00AB359E" w:rsidRP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Email: crwb</w:t>
      </w:r>
      <w:r w:rsidR="00813202">
        <w:rPr>
          <w:rFonts w:ascii="Century Gothic" w:hAnsi="Century Gothic"/>
          <w:b/>
          <w:sz w:val="24"/>
        </w:rPr>
        <w:t>@crwb.mw/</w:t>
      </w:r>
      <w:r w:rsidR="00FF5AAB">
        <w:rPr>
          <w:rFonts w:ascii="Century Gothic" w:hAnsi="Century Gothic"/>
          <w:b/>
          <w:sz w:val="24"/>
        </w:rPr>
        <w:t>tnyalapa</w:t>
      </w:r>
      <w:r w:rsidR="00813202">
        <w:rPr>
          <w:rFonts w:ascii="Century Gothic" w:hAnsi="Century Gothic"/>
          <w:b/>
          <w:sz w:val="24"/>
        </w:rPr>
        <w:t>@crwb.</w:t>
      </w:r>
      <w:r>
        <w:rPr>
          <w:rFonts w:ascii="Century Gothic" w:hAnsi="Century Gothic"/>
          <w:b/>
          <w:sz w:val="24"/>
        </w:rPr>
        <w:t>mw</w:t>
      </w:r>
    </w:p>
    <w:p w14:paraId="5324C184" w14:textId="77777777" w:rsidR="00BF198B" w:rsidRDefault="00AB359E" w:rsidP="00AB359E">
      <w:pPr>
        <w:ind w:firstLine="360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(b) For submission of Bids</w:t>
      </w:r>
    </w:p>
    <w:p w14:paraId="4420D0B3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The Chief Executive Officer</w:t>
      </w:r>
    </w:p>
    <w:p w14:paraId="39F34482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i/>
          <w:sz w:val="24"/>
        </w:rPr>
        <w:t>Attention:</w:t>
      </w:r>
      <w:r w:rsidR="00661110">
        <w:rPr>
          <w:rFonts w:ascii="Century Gothic" w:hAnsi="Century Gothic"/>
          <w:i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The IPDC Chairman</w:t>
      </w:r>
    </w:p>
    <w:p w14:paraId="44981521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Central Region Water Board</w:t>
      </w:r>
    </w:p>
    <w:p w14:paraId="196F6E07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Area 4, Murray Road</w:t>
      </w:r>
    </w:p>
    <w:p w14:paraId="62DCD09E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Private Bag 59,</w:t>
      </w:r>
    </w:p>
    <w:p w14:paraId="4C3C2194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Lilongwe</w:t>
      </w:r>
    </w:p>
    <w:p w14:paraId="39E0FEFC" w14:textId="77777777" w:rsidR="00AB359E" w:rsidRP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lastRenderedPageBreak/>
        <w:t>Malawi</w:t>
      </w:r>
    </w:p>
    <w:sectPr w:rsidR="00AB359E" w:rsidRPr="00AB3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6404B"/>
    <w:multiLevelType w:val="hybridMultilevel"/>
    <w:tmpl w:val="78829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4B8"/>
    <w:rsid w:val="00035792"/>
    <w:rsid w:val="00036944"/>
    <w:rsid w:val="000F4D18"/>
    <w:rsid w:val="00156DBC"/>
    <w:rsid w:val="00176327"/>
    <w:rsid w:val="00186E36"/>
    <w:rsid w:val="001B424E"/>
    <w:rsid w:val="001B5F08"/>
    <w:rsid w:val="001C530A"/>
    <w:rsid w:val="001C6D30"/>
    <w:rsid w:val="001C7532"/>
    <w:rsid w:val="001F1AD1"/>
    <w:rsid w:val="001F64CC"/>
    <w:rsid w:val="0021395B"/>
    <w:rsid w:val="00220AAD"/>
    <w:rsid w:val="00247802"/>
    <w:rsid w:val="002615B9"/>
    <w:rsid w:val="003C07F5"/>
    <w:rsid w:val="003D7773"/>
    <w:rsid w:val="003F062B"/>
    <w:rsid w:val="00402B8F"/>
    <w:rsid w:val="00403A96"/>
    <w:rsid w:val="004135C9"/>
    <w:rsid w:val="00421EDC"/>
    <w:rsid w:val="004474DD"/>
    <w:rsid w:val="0046266B"/>
    <w:rsid w:val="004C3FD4"/>
    <w:rsid w:val="004D79E2"/>
    <w:rsid w:val="004F001F"/>
    <w:rsid w:val="0050486A"/>
    <w:rsid w:val="00527D5E"/>
    <w:rsid w:val="005768F5"/>
    <w:rsid w:val="005A33DB"/>
    <w:rsid w:val="005B3CB9"/>
    <w:rsid w:val="005C7937"/>
    <w:rsid w:val="0060318C"/>
    <w:rsid w:val="00607BF0"/>
    <w:rsid w:val="00644A48"/>
    <w:rsid w:val="00653797"/>
    <w:rsid w:val="00661110"/>
    <w:rsid w:val="00663B1F"/>
    <w:rsid w:val="0069020C"/>
    <w:rsid w:val="006917DD"/>
    <w:rsid w:val="006A784C"/>
    <w:rsid w:val="006C78EC"/>
    <w:rsid w:val="006D7483"/>
    <w:rsid w:val="006F4916"/>
    <w:rsid w:val="00704A28"/>
    <w:rsid w:val="0072429C"/>
    <w:rsid w:val="00733E5B"/>
    <w:rsid w:val="007A14B8"/>
    <w:rsid w:val="007A2DAD"/>
    <w:rsid w:val="007B7EE9"/>
    <w:rsid w:val="007D3A0B"/>
    <w:rsid w:val="007F4983"/>
    <w:rsid w:val="00813202"/>
    <w:rsid w:val="008152FA"/>
    <w:rsid w:val="00815508"/>
    <w:rsid w:val="00826F94"/>
    <w:rsid w:val="0088705E"/>
    <w:rsid w:val="008A28C1"/>
    <w:rsid w:val="00952E7B"/>
    <w:rsid w:val="0096672C"/>
    <w:rsid w:val="009B6CC9"/>
    <w:rsid w:val="009D6AEF"/>
    <w:rsid w:val="009F54AC"/>
    <w:rsid w:val="00A7483D"/>
    <w:rsid w:val="00AB359E"/>
    <w:rsid w:val="00AC5D16"/>
    <w:rsid w:val="00AF0098"/>
    <w:rsid w:val="00B11555"/>
    <w:rsid w:val="00B54D70"/>
    <w:rsid w:val="00B7082F"/>
    <w:rsid w:val="00B70889"/>
    <w:rsid w:val="00BF198B"/>
    <w:rsid w:val="00C0048F"/>
    <w:rsid w:val="00C172FD"/>
    <w:rsid w:val="00C37B1F"/>
    <w:rsid w:val="00C454EA"/>
    <w:rsid w:val="00C810BB"/>
    <w:rsid w:val="00CA375F"/>
    <w:rsid w:val="00CA3E01"/>
    <w:rsid w:val="00CD3C30"/>
    <w:rsid w:val="00CE05D2"/>
    <w:rsid w:val="00D167E4"/>
    <w:rsid w:val="00D31FB0"/>
    <w:rsid w:val="00D84CBC"/>
    <w:rsid w:val="00DB5893"/>
    <w:rsid w:val="00DC63CC"/>
    <w:rsid w:val="00DD57DA"/>
    <w:rsid w:val="00DE4146"/>
    <w:rsid w:val="00E15AF7"/>
    <w:rsid w:val="00E323A6"/>
    <w:rsid w:val="00E85F32"/>
    <w:rsid w:val="00E944F4"/>
    <w:rsid w:val="00EA2D0D"/>
    <w:rsid w:val="00EC5F5B"/>
    <w:rsid w:val="00F1014C"/>
    <w:rsid w:val="00F2365B"/>
    <w:rsid w:val="00F403A1"/>
    <w:rsid w:val="00FC5775"/>
    <w:rsid w:val="00FF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5590"/>
  <w15:chartTrackingRefBased/>
  <w15:docId w15:val="{E07FFF83-F7F9-4C76-A1F9-EFD9C510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74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7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8E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04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2025-09-19T08:53:00Z</cp:lastPrinted>
  <dcterms:created xsi:type="dcterms:W3CDTF">2026-10-22T06:50:00Z</dcterms:created>
  <dcterms:modified xsi:type="dcterms:W3CDTF">2026-10-22T06:56:00Z</dcterms:modified>
</cp:coreProperties>
</file>